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F91C52">
        <w:rPr>
          <w:sz w:val="28"/>
          <w:szCs w:val="28"/>
          <w:lang w:eastAsia="ar-SA"/>
        </w:rPr>
        <w:t>16 августа 2021 года</w:t>
      </w:r>
      <w:r w:rsidRPr="00B02092">
        <w:rPr>
          <w:sz w:val="28"/>
          <w:szCs w:val="28"/>
          <w:lang w:eastAsia="ar-SA"/>
        </w:rPr>
        <w:t xml:space="preserve">                                 </w:t>
      </w:r>
      <w:r w:rsidR="001A2181">
        <w:rPr>
          <w:sz w:val="28"/>
          <w:szCs w:val="28"/>
          <w:lang w:eastAsia="ar-SA"/>
        </w:rPr>
        <w:t xml:space="preserve">                        </w:t>
      </w:r>
      <w:r w:rsidRPr="00B02092">
        <w:rPr>
          <w:sz w:val="28"/>
          <w:szCs w:val="28"/>
          <w:lang w:eastAsia="ar-SA"/>
        </w:rPr>
        <w:t xml:space="preserve">                     № </w:t>
      </w:r>
      <w:r w:rsidR="00F91C52">
        <w:rPr>
          <w:sz w:val="28"/>
          <w:szCs w:val="28"/>
          <w:lang w:eastAsia="ar-SA"/>
        </w:rPr>
        <w:t>89</w:t>
      </w:r>
      <w:bookmarkStart w:id="0" w:name="_GoBack"/>
      <w:bookmarkEnd w:id="0"/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F60D4D">
        <w:rPr>
          <w:sz w:val="28"/>
          <w:szCs w:val="28"/>
          <w:lang w:eastAsia="en-US"/>
        </w:rPr>
        <w:t>1378468,34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F60D4D">
        <w:rPr>
          <w:sz w:val="28"/>
          <w:szCs w:val="28"/>
          <w:lang w:eastAsia="en-US"/>
        </w:rPr>
        <w:t>1390762,695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ED1BF6">
        <w:rPr>
          <w:sz w:val="28"/>
          <w:szCs w:val="28"/>
          <w:lang w:eastAsia="en-US"/>
        </w:rPr>
        <w:t>3896,656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</w:t>
      </w:r>
      <w:r w:rsidR="00F75490">
        <w:rPr>
          <w:sz w:val="28"/>
          <w:szCs w:val="28"/>
          <w:lang w:eastAsia="en-US"/>
        </w:rPr>
        <w:t>09</w:t>
      </w:r>
      <w:r>
        <w:rPr>
          <w:sz w:val="28"/>
          <w:szCs w:val="28"/>
          <w:lang w:eastAsia="en-US"/>
        </w:rPr>
        <w:t xml:space="preserve">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175020" w:rsidRPr="00175020">
        <w:rPr>
          <w:sz w:val="28"/>
          <w:szCs w:val="28"/>
          <w:lang w:eastAsia="en-US"/>
        </w:rPr>
        <w:t>12294,355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proofErr w:type="gramStart"/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  <w:proofErr w:type="gramEnd"/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</w:t>
      </w:r>
      <w:r w:rsidRPr="00317BCF">
        <w:rPr>
          <w:sz w:val="28"/>
          <w:szCs w:val="28"/>
        </w:rPr>
        <w:lastRenderedPageBreak/>
        <w:t>образования Тбилисский район на 2022 - 2023 годы: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17BCF">
        <w:rPr>
          <w:sz w:val="28"/>
          <w:szCs w:val="28"/>
        </w:rPr>
        <w:t xml:space="preserve">  общий объем доходов на 2022 год в сумме </w:t>
      </w:r>
      <w:r>
        <w:rPr>
          <w:sz w:val="28"/>
          <w:szCs w:val="28"/>
        </w:rPr>
        <w:t xml:space="preserve">1478867,300 </w:t>
      </w:r>
      <w:r w:rsidRPr="00317BCF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>и на 2023 год в сумме  1438610,200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2022 год в сумме </w:t>
      </w:r>
      <w:r>
        <w:rPr>
          <w:sz w:val="28"/>
          <w:szCs w:val="28"/>
        </w:rPr>
        <w:t>1471769,3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13000,0</w:t>
      </w:r>
      <w:r>
        <w:rPr>
          <w:sz w:val="28"/>
          <w:szCs w:val="28"/>
        </w:rPr>
        <w:t>79</w:t>
      </w:r>
      <w:r w:rsidRPr="00317BCF">
        <w:rPr>
          <w:sz w:val="28"/>
          <w:szCs w:val="28"/>
        </w:rPr>
        <w:t xml:space="preserve"> тыс. рублей, и на 2023 год в сумме </w:t>
      </w:r>
      <w:r>
        <w:rPr>
          <w:sz w:val="28"/>
          <w:szCs w:val="28"/>
        </w:rPr>
        <w:t>1424110,200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2</w:t>
      </w:r>
      <w:r>
        <w:rPr>
          <w:sz w:val="28"/>
          <w:szCs w:val="28"/>
        </w:rPr>
        <w:t>7000,079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2022 год в сумме                              35072,956  тыс. рублей и на 2023 год в сумме  36296,856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2022 год в сумме 500,0 тыс. рублей и на  2023 год в сумме  500,0 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2023 года в сумме 24500,0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2024 года в сумме 10000,0 тыс. рублей, в том числе верхний предел</w:t>
      </w:r>
      <w:proofErr w:type="gramEnd"/>
      <w:r w:rsidRPr="00317BCF">
        <w:rPr>
          <w:sz w:val="28"/>
          <w:szCs w:val="28"/>
        </w:rPr>
        <w:t xml:space="preserve"> долга по муниципальным гарантиям муниципального образования Тбилисский район в сумме 0,0 тыс. рублей;</w:t>
      </w:r>
    </w:p>
    <w:p w:rsidR="008F21B1" w:rsidRPr="002F09C8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17BCF">
        <w:rPr>
          <w:sz w:val="28"/>
          <w:szCs w:val="28"/>
        </w:rPr>
        <w:t>профицит  бюджета муниципального образования Тбилисский район на 2022 год в сумме 7098,0 ты</w:t>
      </w:r>
      <w:r>
        <w:rPr>
          <w:sz w:val="28"/>
          <w:szCs w:val="28"/>
        </w:rPr>
        <w:t>с. рублей и на 2023 год в сумме 14500,0 тыс. рублей</w:t>
      </w:r>
      <w:proofErr w:type="gramStart"/>
      <w:r>
        <w:rPr>
          <w:sz w:val="28"/>
          <w:szCs w:val="28"/>
        </w:rPr>
        <w:t>.»;</w:t>
      </w:r>
      <w:proofErr w:type="gramEnd"/>
    </w:p>
    <w:p w:rsidR="00F60D4D" w:rsidRDefault="00F60D4D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2) приложение № 1 «Перечень главных администраторов доходов бюджета муниципального образования Тбилисский район и закрепляемые за ними виды (подвиды) доходов бюджета муниципального образования Тбилисский район и перечень главных </w:t>
      </w:r>
      <w:proofErr w:type="gramStart"/>
      <w:r>
        <w:rPr>
          <w:sz w:val="28"/>
          <w:szCs w:val="28"/>
          <w:lang w:eastAsia="en-US"/>
        </w:rPr>
        <w:t>администраторов источников финансирования дефицита бюджета муниципального образования</w:t>
      </w:r>
      <w:proofErr w:type="gramEnd"/>
      <w:r>
        <w:rPr>
          <w:sz w:val="28"/>
          <w:szCs w:val="28"/>
          <w:lang w:eastAsia="en-US"/>
        </w:rPr>
        <w:t xml:space="preserve"> Тбилисский район» изложить в новой редакции согласно приложению  № 1 к настоящему решению;</w:t>
      </w:r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F60D4D">
        <w:rPr>
          <w:sz w:val="28"/>
          <w:szCs w:val="28"/>
        </w:rPr>
        <w:t>3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AC784A">
        <w:rPr>
          <w:sz w:val="28"/>
          <w:szCs w:val="28"/>
        </w:rPr>
        <w:t>2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F21B1" w:rsidRDefault="00D94B9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F21B1">
        <w:rPr>
          <w:sz w:val="28"/>
          <w:szCs w:val="28"/>
        </w:rPr>
        <w:t>) приложение № 4</w:t>
      </w:r>
      <w:r w:rsidR="008F21B1"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8F21B1"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="008F21B1" w:rsidRPr="00903F1A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3</w:t>
      </w:r>
      <w:r w:rsidR="008F21B1" w:rsidRPr="00903F1A">
        <w:rPr>
          <w:sz w:val="28"/>
          <w:szCs w:val="28"/>
        </w:rPr>
        <w:t xml:space="preserve"> к настоящему решению;</w:t>
      </w:r>
    </w:p>
    <w:p w:rsidR="00833F35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BA1A4D">
        <w:rPr>
          <w:sz w:val="28"/>
          <w:szCs w:val="28"/>
        </w:rPr>
        <w:t xml:space="preserve"> </w:t>
      </w:r>
      <w:r w:rsidR="00D94B91">
        <w:rPr>
          <w:sz w:val="28"/>
          <w:szCs w:val="28"/>
        </w:rPr>
        <w:t>5</w:t>
      </w:r>
      <w:r w:rsidRPr="00833F35">
        <w:rPr>
          <w:sz w:val="28"/>
          <w:szCs w:val="28"/>
        </w:rPr>
        <w:t>) приложение № 5 «Безвозмездные поступления из краевого бюджета на 202</w:t>
      </w:r>
      <w:r>
        <w:rPr>
          <w:sz w:val="28"/>
          <w:szCs w:val="28"/>
        </w:rPr>
        <w:t>1</w:t>
      </w:r>
      <w:r w:rsidRPr="00833F35">
        <w:rPr>
          <w:sz w:val="28"/>
          <w:szCs w:val="28"/>
        </w:rPr>
        <w:t xml:space="preserve"> год» изложить в новой редакции согласно приложению № </w:t>
      </w:r>
      <w:r w:rsidR="00D94B91">
        <w:rPr>
          <w:sz w:val="28"/>
          <w:szCs w:val="28"/>
        </w:rPr>
        <w:t>4</w:t>
      </w:r>
      <w:r w:rsidRPr="00833F35">
        <w:rPr>
          <w:sz w:val="28"/>
          <w:szCs w:val="28"/>
        </w:rPr>
        <w:t xml:space="preserve"> к настоящему решению;</w:t>
      </w:r>
      <w:r w:rsidR="002D2288" w:rsidRPr="002D2288">
        <w:rPr>
          <w:sz w:val="28"/>
          <w:szCs w:val="28"/>
        </w:rPr>
        <w:t xml:space="preserve">   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 xml:space="preserve"> </w:t>
      </w:r>
      <w:r w:rsidR="00D94B91">
        <w:rPr>
          <w:sz w:val="28"/>
          <w:szCs w:val="28"/>
        </w:rPr>
        <w:t>6</w:t>
      </w:r>
      <w:r w:rsidR="002D2288" w:rsidRPr="002D2288">
        <w:rPr>
          <w:sz w:val="28"/>
          <w:szCs w:val="28"/>
        </w:rPr>
        <w:t xml:space="preserve">) приложение № 9 «Распределение бюджетных ассигнований по </w:t>
      </w:r>
      <w:r w:rsidR="002D2288" w:rsidRPr="002D2288">
        <w:rPr>
          <w:sz w:val="28"/>
          <w:szCs w:val="28"/>
        </w:rPr>
        <w:lastRenderedPageBreak/>
        <w:t xml:space="preserve">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D94B91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D94B91">
        <w:rPr>
          <w:sz w:val="28"/>
          <w:szCs w:val="28"/>
        </w:rPr>
        <w:t>8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D94B91">
        <w:rPr>
          <w:sz w:val="28"/>
          <w:szCs w:val="28"/>
        </w:rPr>
        <w:t>7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>
        <w:rPr>
          <w:sz w:val="28"/>
          <w:szCs w:val="28"/>
        </w:rPr>
        <w:t>2 и 2023 годы</w:t>
      </w:r>
      <w:r w:rsidRPr="00166BFF">
        <w:rPr>
          <w:sz w:val="28"/>
          <w:szCs w:val="28"/>
        </w:rPr>
        <w:t>» изложить в новой редакции согласно приложению №</w:t>
      </w:r>
      <w:r>
        <w:rPr>
          <w:sz w:val="28"/>
          <w:szCs w:val="28"/>
        </w:rPr>
        <w:t xml:space="preserve"> 8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B91">
        <w:rPr>
          <w:sz w:val="28"/>
          <w:szCs w:val="28"/>
        </w:rPr>
        <w:t xml:space="preserve"> 10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D94B91">
        <w:rPr>
          <w:sz w:val="28"/>
          <w:szCs w:val="28"/>
        </w:rPr>
        <w:t>9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  1</w:t>
      </w:r>
      <w:r>
        <w:rPr>
          <w:sz w:val="28"/>
          <w:szCs w:val="28"/>
        </w:rPr>
        <w:t>1)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BA1A4D">
        <w:rPr>
          <w:sz w:val="28"/>
          <w:szCs w:val="28"/>
        </w:rPr>
        <w:t xml:space="preserve"> </w:t>
      </w:r>
      <w:r w:rsidR="00D94B91">
        <w:rPr>
          <w:sz w:val="28"/>
          <w:szCs w:val="28"/>
        </w:rPr>
        <w:t>12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D94B91">
        <w:rPr>
          <w:sz w:val="28"/>
          <w:szCs w:val="28"/>
        </w:rPr>
        <w:t>11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D94B91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Pr="00166BF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166BFF">
        <w:rPr>
          <w:sz w:val="28"/>
          <w:szCs w:val="28"/>
        </w:rPr>
        <w:t>) приложение № 1</w:t>
      </w:r>
      <w:r>
        <w:rPr>
          <w:sz w:val="28"/>
          <w:szCs w:val="28"/>
        </w:rPr>
        <w:t>6</w:t>
      </w:r>
      <w:r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66BFF">
        <w:rPr>
          <w:sz w:val="28"/>
          <w:szCs w:val="28"/>
        </w:rPr>
        <w:t>видов расходов классификации расходов бюджетов</w:t>
      </w:r>
      <w:proofErr w:type="gramEnd"/>
      <w:r w:rsidRPr="00166BFF">
        <w:rPr>
          <w:sz w:val="28"/>
          <w:szCs w:val="28"/>
        </w:rPr>
        <w:t xml:space="preserve">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>» изложить в новой редакции согласно приложению № 1</w:t>
      </w:r>
      <w:r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175020" w:rsidRPr="00F34CB0" w:rsidRDefault="00175020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5A5" w:rsidRP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5D2D57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91" w:rsidRDefault="00D94B91">
      <w:r>
        <w:separator/>
      </w:r>
    </w:p>
  </w:endnote>
  <w:endnote w:type="continuationSeparator" w:id="0">
    <w:p w:rsidR="00D94B91" w:rsidRDefault="00D9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91" w:rsidRDefault="00D94B91">
      <w:r>
        <w:separator/>
      </w:r>
    </w:p>
  </w:footnote>
  <w:footnote w:type="continuationSeparator" w:id="0">
    <w:p w:rsidR="00D94B91" w:rsidRDefault="00D94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1C52">
      <w:rPr>
        <w:rStyle w:val="a9"/>
        <w:noProof/>
      </w:rPr>
      <w:t>3</w:t>
    </w:r>
    <w:r>
      <w:rPr>
        <w:rStyle w:val="a9"/>
      </w:rPr>
      <w:fldChar w:fldCharType="end"/>
    </w:r>
  </w:p>
  <w:p w:rsidR="00D94B91" w:rsidRDefault="00D94B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C52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2BC05-AFBD-4C50-945A-038EF01F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930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17</cp:revision>
  <cp:lastPrinted>2021-08-13T11:49:00Z</cp:lastPrinted>
  <dcterms:created xsi:type="dcterms:W3CDTF">2021-02-16T05:14:00Z</dcterms:created>
  <dcterms:modified xsi:type="dcterms:W3CDTF">2021-08-25T05:45:00Z</dcterms:modified>
</cp:coreProperties>
</file>